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36" w:rsidRDefault="00DD6BC3" w:rsidP="00DD6BC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广西大学横向科研项目</w:t>
      </w:r>
      <w:r w:rsidRPr="00DD6BC3">
        <w:rPr>
          <w:rFonts w:hint="eastAsia"/>
          <w:b/>
          <w:sz w:val="36"/>
          <w:szCs w:val="36"/>
        </w:rPr>
        <w:t>结余经费处置表</w:t>
      </w:r>
    </w:p>
    <w:p w:rsidR="00DD6BC3" w:rsidRDefault="00DD6BC3" w:rsidP="00DD6BC3">
      <w:pPr>
        <w:jc w:val="center"/>
        <w:rPr>
          <w:b/>
          <w:sz w:val="28"/>
          <w:szCs w:val="28"/>
        </w:rPr>
      </w:pPr>
    </w:p>
    <w:p w:rsidR="00DD6BC3" w:rsidRPr="0088140E" w:rsidRDefault="00DD6BC3" w:rsidP="0088140E">
      <w:pPr>
        <w:jc w:val="left"/>
        <w:rPr>
          <w:sz w:val="28"/>
          <w:szCs w:val="28"/>
        </w:rPr>
      </w:pPr>
      <w:r w:rsidRPr="0088140E">
        <w:rPr>
          <w:rFonts w:hint="eastAsia"/>
          <w:sz w:val="28"/>
          <w:szCs w:val="28"/>
        </w:rPr>
        <w:t>财务处：</w:t>
      </w:r>
    </w:p>
    <w:p w:rsidR="00DD6BC3" w:rsidRPr="0088140E" w:rsidRDefault="0088140E" w:rsidP="0088140E">
      <w:pPr>
        <w:widowControl/>
        <w:rPr>
          <w:sz w:val="28"/>
          <w:szCs w:val="28"/>
        </w:rPr>
      </w:pPr>
      <w:r w:rsidRPr="0088140E">
        <w:rPr>
          <w:rFonts w:hint="eastAsia"/>
          <w:sz w:val="28"/>
          <w:szCs w:val="28"/>
        </w:rPr>
        <w:t xml:space="preserve">    </w:t>
      </w:r>
      <w:r w:rsidR="00DD6BC3" w:rsidRPr="0088140E">
        <w:rPr>
          <w:rFonts w:hint="eastAsia"/>
          <w:sz w:val="28"/>
          <w:szCs w:val="28"/>
        </w:rPr>
        <w:t>下列横向科研项目已提交结题</w:t>
      </w:r>
      <w:r>
        <w:rPr>
          <w:rFonts w:hint="eastAsia"/>
          <w:sz w:val="28"/>
          <w:szCs w:val="28"/>
        </w:rPr>
        <w:t>登记表</w:t>
      </w:r>
      <w:r w:rsidR="00FD018B">
        <w:rPr>
          <w:rFonts w:hint="eastAsia"/>
          <w:sz w:val="28"/>
          <w:szCs w:val="28"/>
        </w:rPr>
        <w:t>及相关材料</w:t>
      </w:r>
      <w:r w:rsidR="00DD6BC3" w:rsidRPr="0088140E">
        <w:rPr>
          <w:rFonts w:hint="eastAsia"/>
          <w:sz w:val="28"/>
          <w:szCs w:val="28"/>
        </w:rPr>
        <w:t>，经审查同意结题。请按照</w:t>
      </w:r>
      <w:r w:rsidRPr="0088140E">
        <w:rPr>
          <w:rFonts w:hint="eastAsia"/>
          <w:sz w:val="28"/>
          <w:szCs w:val="28"/>
        </w:rPr>
        <w:t>《广西大学横向科研项目及经费管理办法（试行）》</w:t>
      </w:r>
      <w:r>
        <w:rPr>
          <w:rFonts w:hint="eastAsia"/>
          <w:sz w:val="28"/>
          <w:szCs w:val="28"/>
        </w:rPr>
        <w:t>（</w:t>
      </w:r>
      <w:r w:rsidRPr="0088140E">
        <w:rPr>
          <w:rFonts w:hint="eastAsia"/>
          <w:sz w:val="28"/>
          <w:szCs w:val="28"/>
        </w:rPr>
        <w:t>西大科〔</w:t>
      </w:r>
      <w:r w:rsidRPr="0088140E">
        <w:rPr>
          <w:sz w:val="28"/>
          <w:szCs w:val="28"/>
        </w:rPr>
        <w:t>2015</w:t>
      </w:r>
      <w:r w:rsidRPr="0088140E">
        <w:rPr>
          <w:rFonts w:hint="eastAsia"/>
          <w:sz w:val="28"/>
          <w:szCs w:val="28"/>
        </w:rPr>
        <w:t>〕</w:t>
      </w:r>
      <w:r w:rsidRPr="0088140E">
        <w:rPr>
          <w:sz w:val="28"/>
          <w:szCs w:val="28"/>
        </w:rPr>
        <w:t>14</w:t>
      </w:r>
      <w:r w:rsidRPr="0088140E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）的相关规定</w:t>
      </w:r>
      <w:r w:rsidR="00DD6BC3" w:rsidRPr="0088140E">
        <w:rPr>
          <w:rFonts w:hint="eastAsia"/>
          <w:sz w:val="28"/>
          <w:szCs w:val="28"/>
        </w:rPr>
        <w:t>对结余经费给予处置。</w:t>
      </w:r>
    </w:p>
    <w:tbl>
      <w:tblPr>
        <w:tblStyle w:val="a5"/>
        <w:tblW w:w="0" w:type="auto"/>
        <w:jc w:val="center"/>
        <w:tblInd w:w="-2497" w:type="dxa"/>
        <w:tblLook w:val="04A0"/>
      </w:tblPr>
      <w:tblGrid>
        <w:gridCol w:w="1391"/>
        <w:gridCol w:w="1559"/>
        <w:gridCol w:w="4762"/>
        <w:gridCol w:w="1417"/>
        <w:gridCol w:w="1301"/>
        <w:gridCol w:w="1251"/>
        <w:gridCol w:w="1275"/>
        <w:gridCol w:w="1668"/>
      </w:tblGrid>
      <w:tr w:rsidR="00B67DDF" w:rsidRPr="00FD018B" w:rsidTr="00B67DDF">
        <w:trPr>
          <w:trHeight w:val="476"/>
          <w:jc w:val="center"/>
        </w:trPr>
        <w:tc>
          <w:tcPr>
            <w:tcW w:w="1391" w:type="dxa"/>
            <w:vMerge w:val="restart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vMerge w:val="restart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经费卡号</w:t>
            </w:r>
          </w:p>
        </w:tc>
        <w:tc>
          <w:tcPr>
            <w:tcW w:w="4762" w:type="dxa"/>
            <w:vMerge w:val="restart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Merge w:val="restart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301" w:type="dxa"/>
            <w:vMerge w:val="restart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结余经费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18B">
              <w:rPr>
                <w:rFonts w:ascii="Times New Roman" w:cs="Times New Roman"/>
                <w:sz w:val="24"/>
                <w:szCs w:val="24"/>
              </w:rPr>
              <w:t>元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94" w:type="dxa"/>
            <w:gridSpan w:val="3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结余经费处置</w:t>
            </w:r>
          </w:p>
        </w:tc>
      </w:tr>
      <w:tr w:rsidR="00B67DDF" w:rsidRPr="00FD018B" w:rsidTr="00015489">
        <w:trPr>
          <w:trHeight w:val="1061"/>
          <w:jc w:val="center"/>
        </w:trPr>
        <w:tc>
          <w:tcPr>
            <w:tcW w:w="1391" w:type="dxa"/>
            <w:vMerge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项目组提取奖励绩效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18B">
              <w:rPr>
                <w:rFonts w:ascii="Times New Roman" w:cs="Times New Roman"/>
                <w:sz w:val="24"/>
                <w:szCs w:val="24"/>
              </w:rPr>
              <w:t>元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学校提取科研发展基金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18B">
              <w:rPr>
                <w:rFonts w:ascii="Times New Roman" w:cs="Times New Roman"/>
                <w:sz w:val="24"/>
                <w:szCs w:val="24"/>
              </w:rPr>
              <w:t>元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8B">
              <w:rPr>
                <w:rFonts w:ascii="Times New Roman" w:cs="Times New Roman"/>
                <w:sz w:val="24"/>
                <w:szCs w:val="24"/>
              </w:rPr>
              <w:t>转入项目负责人科研发展基金经费卡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18B">
              <w:rPr>
                <w:rFonts w:ascii="Times New Roman" w:cs="Times New Roman"/>
                <w:sz w:val="24"/>
                <w:szCs w:val="24"/>
              </w:rPr>
              <w:t>元</w:t>
            </w:r>
            <w:r w:rsidRPr="00FD0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7DDF" w:rsidRPr="00FD018B" w:rsidTr="00B67DDF">
        <w:trPr>
          <w:trHeight w:val="641"/>
          <w:jc w:val="center"/>
        </w:trPr>
        <w:tc>
          <w:tcPr>
            <w:tcW w:w="139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DF" w:rsidRPr="00FD018B" w:rsidTr="00B67DDF">
        <w:trPr>
          <w:trHeight w:val="650"/>
          <w:jc w:val="center"/>
        </w:trPr>
        <w:tc>
          <w:tcPr>
            <w:tcW w:w="139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A62E96" w:rsidRPr="00FD018B" w:rsidRDefault="00A62E96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ADD" w:rsidRDefault="00EF3ADD" w:rsidP="006E6A7D">
      <w:pPr>
        <w:spacing w:beforeLines="50"/>
        <w:jc w:val="left"/>
        <w:rPr>
          <w:rFonts w:ascii="Times New Roman" w:cs="Times New Roman"/>
          <w:sz w:val="24"/>
          <w:szCs w:val="24"/>
        </w:rPr>
      </w:pPr>
      <w:r w:rsidRPr="00FD018B">
        <w:rPr>
          <w:rFonts w:hint="eastAsia"/>
          <w:sz w:val="24"/>
          <w:szCs w:val="24"/>
        </w:rPr>
        <w:t>备注：</w:t>
      </w:r>
      <w:r w:rsidR="00FD018B">
        <w:rPr>
          <w:rFonts w:hint="eastAsia"/>
          <w:sz w:val="24"/>
          <w:szCs w:val="24"/>
        </w:rPr>
        <w:t>1</w:t>
      </w:r>
      <w:r w:rsidR="00FD018B">
        <w:rPr>
          <w:rFonts w:hint="eastAsia"/>
          <w:sz w:val="24"/>
          <w:szCs w:val="24"/>
        </w:rPr>
        <w:t>、</w:t>
      </w:r>
      <w:r w:rsidR="00FD018B" w:rsidRPr="00FD018B">
        <w:rPr>
          <w:rFonts w:ascii="Times New Roman" w:cs="Times New Roman"/>
          <w:sz w:val="24"/>
          <w:szCs w:val="24"/>
        </w:rPr>
        <w:t>项目组提取奖励绩效</w:t>
      </w:r>
      <w:r w:rsidR="00FD018B">
        <w:rPr>
          <w:rFonts w:ascii="Times New Roman" w:cs="Times New Roman" w:hint="eastAsia"/>
          <w:sz w:val="24"/>
          <w:szCs w:val="24"/>
        </w:rPr>
        <w:t>不能超过结余经费的</w:t>
      </w:r>
      <w:r w:rsidR="00FD018B">
        <w:rPr>
          <w:rFonts w:ascii="Times New Roman" w:cs="Times New Roman" w:hint="eastAsia"/>
          <w:sz w:val="24"/>
          <w:szCs w:val="24"/>
        </w:rPr>
        <w:t>50%</w:t>
      </w:r>
      <w:r w:rsidR="00A41381">
        <w:rPr>
          <w:rFonts w:ascii="Times New Roman" w:cs="Times New Roman" w:hint="eastAsia"/>
          <w:sz w:val="24"/>
          <w:szCs w:val="24"/>
        </w:rPr>
        <w:t>。</w:t>
      </w:r>
      <w:r w:rsidR="00FD018B" w:rsidRPr="00FD018B">
        <w:rPr>
          <w:rFonts w:ascii="Times New Roman" w:cs="Times New Roman"/>
          <w:sz w:val="24"/>
          <w:szCs w:val="24"/>
        </w:rPr>
        <w:t>提取奖励绩效</w:t>
      </w:r>
      <w:r w:rsidR="00FD018B">
        <w:rPr>
          <w:rFonts w:ascii="Times New Roman" w:cs="Times New Roman" w:hint="eastAsia"/>
          <w:sz w:val="24"/>
          <w:szCs w:val="24"/>
        </w:rPr>
        <w:t>后的余额，</w:t>
      </w:r>
      <w:r w:rsidR="00FD018B" w:rsidRPr="00FD018B">
        <w:rPr>
          <w:rFonts w:ascii="Times New Roman" w:cs="Times New Roman"/>
          <w:sz w:val="24"/>
          <w:szCs w:val="24"/>
        </w:rPr>
        <w:t>学校提取科研发展基金</w:t>
      </w:r>
      <w:r w:rsidR="00FD018B">
        <w:rPr>
          <w:rFonts w:ascii="Times New Roman" w:cs="Times New Roman" w:hint="eastAsia"/>
          <w:sz w:val="24"/>
          <w:szCs w:val="24"/>
        </w:rPr>
        <w:t>5%</w:t>
      </w:r>
      <w:r w:rsidR="00A41381">
        <w:rPr>
          <w:rFonts w:ascii="Times New Roman" w:cs="Times New Roman" w:hint="eastAsia"/>
          <w:sz w:val="24"/>
          <w:szCs w:val="24"/>
        </w:rPr>
        <w:t>，余下</w:t>
      </w:r>
      <w:r w:rsidR="00A41381" w:rsidRPr="00FD018B">
        <w:rPr>
          <w:rFonts w:ascii="Times New Roman" w:cs="Times New Roman"/>
          <w:sz w:val="24"/>
          <w:szCs w:val="24"/>
        </w:rPr>
        <w:t>转入项目负责人科研发展基金经费卡</w:t>
      </w:r>
      <w:r w:rsidR="00A41381">
        <w:rPr>
          <w:rFonts w:ascii="Times New Roman" w:cs="Times New Roman" w:hint="eastAsia"/>
          <w:sz w:val="24"/>
          <w:szCs w:val="24"/>
        </w:rPr>
        <w:t>。</w:t>
      </w:r>
      <w:r w:rsidR="00A41381">
        <w:rPr>
          <w:rFonts w:ascii="Times New Roman" w:cs="Times New Roman" w:hint="eastAsia"/>
          <w:sz w:val="24"/>
          <w:szCs w:val="24"/>
        </w:rPr>
        <w:t>2</w:t>
      </w:r>
      <w:r w:rsidR="00A41381">
        <w:rPr>
          <w:rFonts w:ascii="Times New Roman" w:cs="Times New Roman" w:hint="eastAsia"/>
          <w:sz w:val="24"/>
          <w:szCs w:val="24"/>
        </w:rPr>
        <w:t>、结余经费</w:t>
      </w:r>
      <w:r w:rsidR="006E0F39">
        <w:rPr>
          <w:rFonts w:ascii="Times New Roman" w:cs="Times New Roman" w:hint="eastAsia"/>
          <w:sz w:val="24"/>
          <w:szCs w:val="24"/>
        </w:rPr>
        <w:t>金额</w:t>
      </w:r>
      <w:r w:rsidR="00A41381">
        <w:rPr>
          <w:rFonts w:ascii="Times New Roman" w:cs="Times New Roman" w:hint="eastAsia"/>
          <w:sz w:val="24"/>
          <w:szCs w:val="24"/>
        </w:rPr>
        <w:t>以财务处核算为准。</w:t>
      </w:r>
    </w:p>
    <w:p w:rsidR="00A41381" w:rsidRPr="00FD018B" w:rsidRDefault="00A41381" w:rsidP="00A41381">
      <w:pPr>
        <w:jc w:val="left"/>
        <w:rPr>
          <w:sz w:val="24"/>
          <w:szCs w:val="24"/>
        </w:rPr>
      </w:pPr>
    </w:p>
    <w:p w:rsidR="00DD6BC3" w:rsidRPr="0088140E" w:rsidRDefault="00DD6BC3" w:rsidP="006E6A7D">
      <w:pPr>
        <w:spacing w:beforeLines="50" w:line="360" w:lineRule="auto"/>
        <w:ind w:firstLine="539"/>
        <w:jc w:val="left"/>
        <w:rPr>
          <w:sz w:val="28"/>
          <w:szCs w:val="28"/>
        </w:rPr>
      </w:pPr>
      <w:r w:rsidRPr="0088140E">
        <w:rPr>
          <w:rFonts w:hint="eastAsia"/>
          <w:sz w:val="28"/>
          <w:szCs w:val="28"/>
        </w:rPr>
        <w:t>项目管理部门（公章）：</w:t>
      </w:r>
      <w:r w:rsidR="00A41381">
        <w:rPr>
          <w:rFonts w:hint="eastAsia"/>
          <w:sz w:val="28"/>
          <w:szCs w:val="28"/>
        </w:rPr>
        <w:t xml:space="preserve">               </w:t>
      </w:r>
      <w:r w:rsidRPr="0088140E">
        <w:rPr>
          <w:rFonts w:hint="eastAsia"/>
          <w:sz w:val="28"/>
          <w:szCs w:val="28"/>
        </w:rPr>
        <w:t>经办人</w:t>
      </w:r>
      <w:r w:rsidR="00A41381">
        <w:rPr>
          <w:rFonts w:hint="eastAsia"/>
          <w:sz w:val="28"/>
          <w:szCs w:val="28"/>
        </w:rPr>
        <w:t>(</w:t>
      </w:r>
      <w:r w:rsidR="00A41381">
        <w:rPr>
          <w:rFonts w:hint="eastAsia"/>
          <w:sz w:val="28"/>
          <w:szCs w:val="28"/>
        </w:rPr>
        <w:t>签名</w:t>
      </w:r>
      <w:r w:rsidR="00A41381">
        <w:rPr>
          <w:rFonts w:hint="eastAsia"/>
          <w:sz w:val="28"/>
          <w:szCs w:val="28"/>
        </w:rPr>
        <w:t>)</w:t>
      </w:r>
      <w:r w:rsidR="0088140E" w:rsidRPr="0088140E">
        <w:rPr>
          <w:rFonts w:hint="eastAsia"/>
          <w:sz w:val="28"/>
          <w:szCs w:val="28"/>
        </w:rPr>
        <w:t>：</w:t>
      </w:r>
      <w:r w:rsidR="00A41381">
        <w:rPr>
          <w:rFonts w:hint="eastAsia"/>
          <w:sz w:val="28"/>
          <w:szCs w:val="28"/>
        </w:rPr>
        <w:t xml:space="preserve">                 </w:t>
      </w:r>
      <w:r w:rsidR="00A41381">
        <w:rPr>
          <w:rFonts w:hint="eastAsia"/>
          <w:sz w:val="28"/>
          <w:szCs w:val="28"/>
        </w:rPr>
        <w:t>负责人</w:t>
      </w:r>
      <w:r w:rsidR="00A41381">
        <w:rPr>
          <w:rFonts w:hint="eastAsia"/>
          <w:sz w:val="28"/>
          <w:szCs w:val="28"/>
        </w:rPr>
        <w:t>(</w:t>
      </w:r>
      <w:r w:rsidR="00A41381">
        <w:rPr>
          <w:rFonts w:hint="eastAsia"/>
          <w:sz w:val="28"/>
          <w:szCs w:val="28"/>
        </w:rPr>
        <w:t>签名</w:t>
      </w:r>
      <w:r w:rsidR="00A41381">
        <w:rPr>
          <w:rFonts w:hint="eastAsia"/>
          <w:sz w:val="28"/>
          <w:szCs w:val="28"/>
        </w:rPr>
        <w:t>)</w:t>
      </w:r>
      <w:r w:rsidR="00A41381">
        <w:rPr>
          <w:rFonts w:hint="eastAsia"/>
          <w:sz w:val="28"/>
          <w:szCs w:val="28"/>
        </w:rPr>
        <w:t>：</w:t>
      </w:r>
    </w:p>
    <w:p w:rsidR="0088140E" w:rsidRPr="0088140E" w:rsidRDefault="00A41381" w:rsidP="00D77036">
      <w:pPr>
        <w:spacing w:beforeLines="50" w:line="360" w:lineRule="auto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</w:t>
      </w:r>
      <w:r w:rsidR="0088140E" w:rsidRPr="0088140E">
        <w:rPr>
          <w:rFonts w:hint="eastAsia"/>
          <w:sz w:val="28"/>
          <w:szCs w:val="28"/>
        </w:rPr>
        <w:t>年</w:t>
      </w:r>
      <w:r w:rsidR="0088140E" w:rsidRPr="0088140E">
        <w:rPr>
          <w:rFonts w:hint="eastAsia"/>
          <w:sz w:val="28"/>
          <w:szCs w:val="28"/>
        </w:rPr>
        <w:t xml:space="preserve">   </w:t>
      </w:r>
      <w:r w:rsidR="0088140E" w:rsidRPr="0088140E">
        <w:rPr>
          <w:rFonts w:hint="eastAsia"/>
          <w:sz w:val="28"/>
          <w:szCs w:val="28"/>
        </w:rPr>
        <w:t>月</w:t>
      </w:r>
      <w:r w:rsidR="0088140E" w:rsidRPr="0088140E">
        <w:rPr>
          <w:rFonts w:hint="eastAsia"/>
          <w:sz w:val="28"/>
          <w:szCs w:val="28"/>
        </w:rPr>
        <w:t xml:space="preserve">   </w:t>
      </w:r>
      <w:r w:rsidR="0088140E" w:rsidRPr="0088140E">
        <w:rPr>
          <w:rFonts w:hint="eastAsia"/>
          <w:sz w:val="28"/>
          <w:szCs w:val="28"/>
        </w:rPr>
        <w:t>日</w:t>
      </w:r>
    </w:p>
    <w:sectPr w:rsidR="0088140E" w:rsidRPr="0088140E" w:rsidSect="00EF3ADD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1E" w:rsidRDefault="0080211E" w:rsidP="00DD6BC3">
      <w:r>
        <w:separator/>
      </w:r>
    </w:p>
  </w:endnote>
  <w:endnote w:type="continuationSeparator" w:id="1">
    <w:p w:rsidR="0080211E" w:rsidRDefault="0080211E" w:rsidP="00DD6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1E" w:rsidRDefault="0080211E" w:rsidP="00DD6BC3">
      <w:r>
        <w:separator/>
      </w:r>
    </w:p>
  </w:footnote>
  <w:footnote w:type="continuationSeparator" w:id="1">
    <w:p w:rsidR="0080211E" w:rsidRDefault="0080211E" w:rsidP="00DD6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BC3"/>
    <w:rsid w:val="00015489"/>
    <w:rsid w:val="00071209"/>
    <w:rsid w:val="003E62D2"/>
    <w:rsid w:val="00590B1D"/>
    <w:rsid w:val="006E0F39"/>
    <w:rsid w:val="006E6A7D"/>
    <w:rsid w:val="0080211E"/>
    <w:rsid w:val="0088140E"/>
    <w:rsid w:val="00A41381"/>
    <w:rsid w:val="00A62E96"/>
    <w:rsid w:val="00AA6AB0"/>
    <w:rsid w:val="00AD768E"/>
    <w:rsid w:val="00B67DDF"/>
    <w:rsid w:val="00D77036"/>
    <w:rsid w:val="00DB198D"/>
    <w:rsid w:val="00DD6BC3"/>
    <w:rsid w:val="00EF3ADD"/>
    <w:rsid w:val="00FD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B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BC3"/>
    <w:rPr>
      <w:sz w:val="18"/>
      <w:szCs w:val="18"/>
    </w:rPr>
  </w:style>
  <w:style w:type="table" w:styleId="a5">
    <w:name w:val="Table Grid"/>
    <w:basedOn w:val="a1"/>
    <w:uiPriority w:val="59"/>
    <w:rsid w:val="00EF3A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2015-09-09T02:39:00Z</dcterms:created>
  <dcterms:modified xsi:type="dcterms:W3CDTF">2015-09-09T03:43:00Z</dcterms:modified>
</cp:coreProperties>
</file>